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413101">
        <w:rPr>
          <w:rFonts w:ascii="Arial Unicode MS" w:eastAsia="Arial Unicode MS" w:hAnsi="Arial Unicode MS" w:cs="Arial Unicode MS"/>
          <w:b/>
          <w:sz w:val="36"/>
          <w:szCs w:val="36"/>
        </w:rPr>
        <w:t>99167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="005E38FD">
        <w:rPr>
          <w:rFonts w:ascii="Arial Unicode MS" w:eastAsia="Arial Unicode MS" w:hAnsi="Arial Unicode MS" w:cs="Arial Unicode MS"/>
          <w:b/>
          <w:sz w:val="36"/>
          <w:szCs w:val="36"/>
        </w:rPr>
        <w:t>5</w:t>
      </w:r>
      <w:r w:rsidR="003C6618">
        <w:rPr>
          <w:rFonts w:ascii="Arial Unicode MS" w:eastAsia="Arial Unicode MS" w:hAnsi="Arial Unicode MS" w:cs="Arial Unicode MS"/>
          <w:b/>
          <w:sz w:val="36"/>
          <w:szCs w:val="36"/>
        </w:rPr>
        <w:t>00-01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енование изделия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>твор дисковый запорно-регулирующий с ручным приводом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КЗ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>99167-5</w:t>
            </w:r>
            <w:r w:rsidR="00413101" w:rsidRPr="00413101">
              <w:rPr>
                <w:rFonts w:ascii="Times New Roman" w:hAnsi="Times New Roman" w:cs="Times New Roman"/>
                <w:sz w:val="20"/>
                <w:szCs w:val="20"/>
              </w:rPr>
              <w:t>00-01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>32ч326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A297A">
              <w:rPr>
                <w:rFonts w:ascii="Times New Roman" w:hAnsi="Times New Roman" w:cs="Times New Roman"/>
                <w:sz w:val="20"/>
                <w:szCs w:val="20"/>
              </w:rPr>
              <w:t>, 32ч926р</w:t>
            </w:r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изделия: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запорного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 и регулирующего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 на трубопроводе для воды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1,5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 Т, не более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="003C6618">
              <w:rPr>
                <w:rFonts w:ascii="Times New Roman" w:hAnsi="Times New Roman" w:cs="Times New Roman"/>
                <w:sz w:val="20"/>
                <w:szCs w:val="20"/>
              </w:rPr>
              <w:t>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 xml:space="preserve">по ГОСТ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9544-93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8FD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26-23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твор дисковый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твор дисковый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354EE2" w:rsidRPr="00354EE2">
              <w:rPr>
                <w:rFonts w:ascii="Times New Roman" w:hAnsi="Times New Roman" w:cs="Times New Roman"/>
                <w:sz w:val="20"/>
                <w:szCs w:val="20"/>
              </w:rPr>
              <w:t>ТУ 26-23-028-92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годным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54EE2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gramStart"/>
            <w:r w:rsidR="00354EE2">
              <w:rPr>
                <w:rFonts w:ascii="Times New Roman" w:hAnsi="Times New Roman" w:cs="Times New Roman"/>
                <w:b/>
                <w:sz w:val="20"/>
                <w:szCs w:val="20"/>
              </w:rPr>
              <w:t>45.В.</w:t>
            </w:r>
            <w:proofErr w:type="gramEnd"/>
            <w:r w:rsidR="00354EE2">
              <w:rPr>
                <w:rFonts w:ascii="Times New Roman" w:hAnsi="Times New Roman" w:cs="Times New Roman"/>
                <w:b/>
                <w:sz w:val="20"/>
                <w:szCs w:val="20"/>
              </w:rPr>
              <w:t>00228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узки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54EE2"/>
    <w:rsid w:val="003820D9"/>
    <w:rsid w:val="003C6618"/>
    <w:rsid w:val="00413101"/>
    <w:rsid w:val="004F5EB4"/>
    <w:rsid w:val="005669F2"/>
    <w:rsid w:val="005737FC"/>
    <w:rsid w:val="00596456"/>
    <w:rsid w:val="005E38FD"/>
    <w:rsid w:val="005E6830"/>
    <w:rsid w:val="00674702"/>
    <w:rsid w:val="006806B3"/>
    <w:rsid w:val="00680F1B"/>
    <w:rsid w:val="00884101"/>
    <w:rsid w:val="009A3B29"/>
    <w:rsid w:val="009C1CAD"/>
    <w:rsid w:val="009D7751"/>
    <w:rsid w:val="00A10293"/>
    <w:rsid w:val="00A473DB"/>
    <w:rsid w:val="00A71882"/>
    <w:rsid w:val="00A7547D"/>
    <w:rsid w:val="00B24D52"/>
    <w:rsid w:val="00BD512F"/>
    <w:rsid w:val="00D57F3C"/>
    <w:rsid w:val="00EA297A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B822"/>
  <w15:docId w15:val="{F18DE9EC-D8D6-4249-B2CA-9204C4D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160C-B7D5-4A9A-A6CD-13EA395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2</cp:revision>
  <cp:lastPrinted>2014-07-21T07:41:00Z</cp:lastPrinted>
  <dcterms:created xsi:type="dcterms:W3CDTF">2019-06-19T06:24:00Z</dcterms:created>
  <dcterms:modified xsi:type="dcterms:W3CDTF">2019-06-19T06:24:00Z</dcterms:modified>
</cp:coreProperties>
</file>